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0864" w14:textId="77777777" w:rsidR="00DF62F6" w:rsidRPr="006115F3" w:rsidRDefault="00000000">
      <w:pPr>
        <w:pStyle w:val="FirstParagraph"/>
        <w:rPr>
          <w:rFonts w:ascii="Museo Sans 100" w:hAnsi="Museo Sans 100"/>
          <w:b/>
          <w:bCs/>
          <w:sz w:val="21"/>
          <w:szCs w:val="21"/>
        </w:rPr>
      </w:pPr>
      <w:r w:rsidRPr="006115F3">
        <w:rPr>
          <w:rFonts w:ascii="Museo Sans 100" w:hAnsi="Museo Sans 100"/>
          <w:b/>
          <w:bCs/>
          <w:sz w:val="21"/>
          <w:szCs w:val="21"/>
        </w:rPr>
        <w:t>Situation Report – Special Incident or Disruption in the Workplace</w:t>
      </w:r>
    </w:p>
    <w:p w14:paraId="4E65C1FD" w14:textId="77777777" w:rsidR="00DF62F6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For Confidential Advisors in Prevention – with focus on restoration, awareness, and structural solutions</w:t>
      </w:r>
    </w:p>
    <w:p w14:paraId="643ADEC8" w14:textId="74A2124C" w:rsidR="006115F3" w:rsidRPr="0048231D" w:rsidRDefault="00643E40">
      <w:pPr>
        <w:pStyle w:val="Plattetekst"/>
        <w:rPr>
          <w:rFonts w:ascii="Museo Sans 100" w:hAnsi="Museo Sans 100"/>
          <w:sz w:val="21"/>
          <w:szCs w:val="21"/>
        </w:rPr>
      </w:pPr>
      <w:r>
        <w:rPr>
          <w:rFonts w:ascii="Museo Sans 100" w:eastAsia="Times New Roman" w:hAnsi="Museo Sans 100" w:cs="Times New Roman"/>
          <w:noProof/>
          <w:sz w:val="21"/>
          <w:szCs w:val="21"/>
          <w:lang w:eastAsia="nl-NL"/>
        </w:rPr>
        <w:pict w14:anchorId="08A4E4F9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33B405C5" w14:textId="77777777" w:rsidR="006115F3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 xml:space="preserve">Date of the incident: </w:t>
      </w:r>
    </w:p>
    <w:p w14:paraId="30CFE2B3" w14:textId="01FBCB54" w:rsidR="00DF62F6" w:rsidRPr="0048231D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[Input field: dd-mm-yyyy]</w:t>
      </w:r>
    </w:p>
    <w:p w14:paraId="7E817001" w14:textId="77777777" w:rsidR="006115F3" w:rsidRDefault="006115F3">
      <w:pPr>
        <w:pStyle w:val="Plattetekst"/>
        <w:rPr>
          <w:rFonts w:ascii="Museo Sans 100" w:hAnsi="Museo Sans 100"/>
          <w:sz w:val="21"/>
          <w:szCs w:val="21"/>
        </w:rPr>
      </w:pPr>
    </w:p>
    <w:p w14:paraId="561AA7A1" w14:textId="77777777" w:rsidR="006115F3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 xml:space="preserve">Time of the incident: </w:t>
      </w:r>
    </w:p>
    <w:p w14:paraId="3238B40F" w14:textId="46B2D824" w:rsidR="00DF62F6" w:rsidRPr="0048231D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[Input field: hh:mm]</w:t>
      </w:r>
    </w:p>
    <w:p w14:paraId="5A1248B0" w14:textId="77777777" w:rsidR="006115F3" w:rsidRDefault="006115F3">
      <w:pPr>
        <w:pStyle w:val="Plattetekst"/>
        <w:rPr>
          <w:rFonts w:ascii="Museo Sans 100" w:hAnsi="Museo Sans 100"/>
          <w:sz w:val="21"/>
          <w:szCs w:val="21"/>
        </w:rPr>
      </w:pPr>
    </w:p>
    <w:p w14:paraId="3E709247" w14:textId="77777777" w:rsidR="006115F3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 xml:space="preserve">Location of the incident: </w:t>
      </w:r>
    </w:p>
    <w:p w14:paraId="446084C8" w14:textId="0A7B7CD4" w:rsidR="00DF62F6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[Input field: For example: office, production floor, digital environment, meeting room]</w:t>
      </w:r>
    </w:p>
    <w:p w14:paraId="009BB5B1" w14:textId="7095E771" w:rsidR="006115F3" w:rsidRPr="0048231D" w:rsidRDefault="00643E40">
      <w:pPr>
        <w:pStyle w:val="Plattetekst"/>
        <w:rPr>
          <w:rFonts w:ascii="Museo Sans 100" w:hAnsi="Museo Sans 100"/>
          <w:sz w:val="21"/>
          <w:szCs w:val="21"/>
        </w:rPr>
      </w:pPr>
      <w:r>
        <w:rPr>
          <w:rFonts w:ascii="Museo Sans 100" w:eastAsia="Times New Roman" w:hAnsi="Museo Sans 100" w:cs="Times New Roman"/>
          <w:noProof/>
          <w:sz w:val="21"/>
          <w:szCs w:val="21"/>
          <w:lang w:eastAsia="nl-NL"/>
        </w:rPr>
        <w:pict w14:anchorId="41DCD755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45D2C49F" w14:textId="77777777" w:rsidR="00DF62F6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Individuals involved in the situation</w:t>
      </w:r>
    </w:p>
    <w:p w14:paraId="72A8B677" w14:textId="77777777" w:rsidR="006115F3" w:rsidRPr="0048231D" w:rsidRDefault="006115F3">
      <w:pPr>
        <w:pStyle w:val="Plattetekst"/>
        <w:rPr>
          <w:rFonts w:ascii="Museo Sans 100" w:hAnsi="Museo Sans 100"/>
          <w:sz w:val="21"/>
          <w:szCs w:val="21"/>
        </w:rPr>
      </w:pPr>
    </w:p>
    <w:p w14:paraId="2B8F44FD" w14:textId="77777777" w:rsidR="006115F3" w:rsidRDefault="00000000" w:rsidP="006115F3">
      <w:pPr>
        <w:pStyle w:val="Plattetekst"/>
        <w:numPr>
          <w:ilvl w:val="0"/>
          <w:numId w:val="2"/>
        </w:numPr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Individual 1: [Input field: (Anonymous or based on consent, e.g., employee A)]</w:t>
      </w:r>
    </w:p>
    <w:p w14:paraId="13BED253" w14:textId="02590130" w:rsidR="00DF62F6" w:rsidRPr="006115F3" w:rsidRDefault="00000000" w:rsidP="006115F3">
      <w:pPr>
        <w:pStyle w:val="Plattetekst"/>
        <w:numPr>
          <w:ilvl w:val="0"/>
          <w:numId w:val="2"/>
        </w:numPr>
        <w:rPr>
          <w:rFonts w:ascii="Museo Sans 100" w:hAnsi="Museo Sans 100"/>
          <w:sz w:val="21"/>
          <w:szCs w:val="21"/>
        </w:rPr>
      </w:pPr>
      <w:r w:rsidRPr="006115F3">
        <w:rPr>
          <w:rFonts w:ascii="Museo Sans 100" w:hAnsi="Museo Sans 100"/>
          <w:sz w:val="21"/>
          <w:szCs w:val="21"/>
        </w:rPr>
        <w:t>Individual 2 (if applicable): [Input field: (e.g., colleague, supervisor, external person)]</w:t>
      </w:r>
    </w:p>
    <w:p w14:paraId="35D61C1F" w14:textId="77777777" w:rsidR="006115F3" w:rsidRDefault="006115F3">
      <w:pPr>
        <w:pStyle w:val="Plattetekst"/>
        <w:rPr>
          <w:rFonts w:ascii="Museo Sans 100" w:hAnsi="Museo Sans 100"/>
          <w:sz w:val="21"/>
          <w:szCs w:val="21"/>
        </w:rPr>
      </w:pPr>
    </w:p>
    <w:p w14:paraId="1A977F04" w14:textId="32565A61" w:rsidR="00DF62F6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Note: Use anonymous identifiers if this is more appropriate for confidentiality or at the request of those involved.</w:t>
      </w:r>
    </w:p>
    <w:p w14:paraId="4441BF4D" w14:textId="2954B821" w:rsidR="006115F3" w:rsidRPr="0048231D" w:rsidRDefault="00643E40">
      <w:pPr>
        <w:pStyle w:val="Plattetekst"/>
        <w:rPr>
          <w:rFonts w:ascii="Museo Sans 100" w:hAnsi="Museo Sans 100"/>
          <w:sz w:val="21"/>
          <w:szCs w:val="21"/>
        </w:rPr>
      </w:pPr>
      <w:r>
        <w:rPr>
          <w:rFonts w:ascii="Museo Sans 100" w:eastAsia="Times New Roman" w:hAnsi="Museo Sans 100" w:cs="Times New Roman"/>
          <w:noProof/>
          <w:sz w:val="21"/>
          <w:szCs w:val="21"/>
          <w:lang w:eastAsia="nl-NL"/>
        </w:rPr>
        <w:pict w14:anchorId="32288495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0F06D28" w14:textId="77777777" w:rsidR="00DF62F6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Type of situation / incident</w:t>
      </w:r>
    </w:p>
    <w:p w14:paraId="22B49DA1" w14:textId="77777777" w:rsidR="006115F3" w:rsidRPr="0048231D" w:rsidRDefault="006115F3">
      <w:pPr>
        <w:pStyle w:val="Plattetekst"/>
        <w:rPr>
          <w:rFonts w:ascii="Museo Sans 100" w:hAnsi="Museo Sans 100"/>
          <w:sz w:val="21"/>
          <w:szCs w:val="21"/>
        </w:rPr>
      </w:pPr>
    </w:p>
    <w:p w14:paraId="629873EB" w14:textId="77777777" w:rsidR="00DF62F6" w:rsidRPr="0048231D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(Choose the most fitting category. Multiple options possible.)</w:t>
      </w:r>
    </w:p>
    <w:p w14:paraId="2D9C135D" w14:textId="77777777" w:rsidR="006115F3" w:rsidRDefault="006115F3">
      <w:pPr>
        <w:pStyle w:val="Plattetekst"/>
        <w:rPr>
          <w:rFonts w:ascii="Museo Sans 100" w:hAnsi="Museo Sans 100"/>
          <w:sz w:val="21"/>
          <w:szCs w:val="21"/>
        </w:rPr>
      </w:pPr>
    </w:p>
    <w:p w14:paraId="2B859FAB" w14:textId="77777777" w:rsidR="006115F3" w:rsidRDefault="00000000" w:rsidP="006115F3">
      <w:pPr>
        <w:pStyle w:val="Plattetekst"/>
        <w:numPr>
          <w:ilvl w:val="0"/>
          <w:numId w:val="3"/>
        </w:numPr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Tension or conflict</w:t>
      </w:r>
    </w:p>
    <w:p w14:paraId="42A5D844" w14:textId="77777777" w:rsidR="006115F3" w:rsidRDefault="00000000" w:rsidP="006115F3">
      <w:pPr>
        <w:pStyle w:val="Plattetekst"/>
        <w:numPr>
          <w:ilvl w:val="0"/>
          <w:numId w:val="3"/>
        </w:numPr>
        <w:rPr>
          <w:rFonts w:ascii="Museo Sans 100" w:hAnsi="Museo Sans 100"/>
          <w:sz w:val="21"/>
          <w:szCs w:val="21"/>
        </w:rPr>
      </w:pPr>
      <w:r w:rsidRPr="006115F3">
        <w:rPr>
          <w:rFonts w:ascii="Museo Sans 100" w:hAnsi="Museo Sans 100"/>
          <w:sz w:val="21"/>
          <w:szCs w:val="21"/>
        </w:rPr>
        <w:t>Power imbalance or hierarchical pressure</w:t>
      </w:r>
    </w:p>
    <w:p w14:paraId="3531FF15" w14:textId="77777777" w:rsidR="006115F3" w:rsidRDefault="00000000" w:rsidP="006115F3">
      <w:pPr>
        <w:pStyle w:val="Plattetekst"/>
        <w:numPr>
          <w:ilvl w:val="0"/>
          <w:numId w:val="3"/>
        </w:numPr>
        <w:rPr>
          <w:rFonts w:ascii="Museo Sans 100" w:hAnsi="Museo Sans 100"/>
          <w:sz w:val="21"/>
          <w:szCs w:val="21"/>
        </w:rPr>
      </w:pPr>
      <w:r w:rsidRPr="006115F3">
        <w:rPr>
          <w:rFonts w:ascii="Museo Sans 100" w:hAnsi="Museo Sans 100"/>
          <w:sz w:val="21"/>
          <w:szCs w:val="21"/>
        </w:rPr>
        <w:t>(Sexual) intimidation or boundary-crossing behaviour</w:t>
      </w:r>
    </w:p>
    <w:p w14:paraId="1211D433" w14:textId="77777777" w:rsidR="006115F3" w:rsidRDefault="00000000" w:rsidP="006115F3">
      <w:pPr>
        <w:pStyle w:val="Plattetekst"/>
        <w:numPr>
          <w:ilvl w:val="0"/>
          <w:numId w:val="3"/>
        </w:numPr>
        <w:rPr>
          <w:rFonts w:ascii="Museo Sans 100" w:hAnsi="Museo Sans 100"/>
          <w:sz w:val="21"/>
          <w:szCs w:val="21"/>
        </w:rPr>
      </w:pPr>
      <w:r w:rsidRPr="006115F3">
        <w:rPr>
          <w:rFonts w:ascii="Museo Sans 100" w:hAnsi="Museo Sans 100"/>
          <w:sz w:val="21"/>
          <w:szCs w:val="21"/>
        </w:rPr>
        <w:t>Aggression or escalation</w:t>
      </w:r>
    </w:p>
    <w:p w14:paraId="60E81D23" w14:textId="77777777" w:rsidR="006115F3" w:rsidRDefault="00000000" w:rsidP="006115F3">
      <w:pPr>
        <w:pStyle w:val="Plattetekst"/>
        <w:numPr>
          <w:ilvl w:val="0"/>
          <w:numId w:val="3"/>
        </w:numPr>
        <w:rPr>
          <w:rFonts w:ascii="Museo Sans 100" w:hAnsi="Museo Sans 100"/>
          <w:sz w:val="21"/>
          <w:szCs w:val="21"/>
        </w:rPr>
      </w:pPr>
      <w:r w:rsidRPr="006115F3">
        <w:rPr>
          <w:rFonts w:ascii="Museo Sans 100" w:hAnsi="Museo Sans 100"/>
          <w:sz w:val="21"/>
          <w:szCs w:val="21"/>
        </w:rPr>
        <w:t>Exclusion or discrimination</w:t>
      </w:r>
    </w:p>
    <w:p w14:paraId="3D205F06" w14:textId="77777777" w:rsidR="006115F3" w:rsidRDefault="00000000" w:rsidP="006115F3">
      <w:pPr>
        <w:pStyle w:val="Plattetekst"/>
        <w:numPr>
          <w:ilvl w:val="0"/>
          <w:numId w:val="3"/>
        </w:numPr>
        <w:rPr>
          <w:rFonts w:ascii="Museo Sans 100" w:hAnsi="Museo Sans 100"/>
          <w:sz w:val="21"/>
          <w:szCs w:val="21"/>
        </w:rPr>
      </w:pPr>
      <w:r w:rsidRPr="006115F3">
        <w:rPr>
          <w:rFonts w:ascii="Museo Sans 100" w:hAnsi="Museo Sans 100"/>
          <w:sz w:val="21"/>
          <w:szCs w:val="21"/>
        </w:rPr>
        <w:lastRenderedPageBreak/>
        <w:t>Bullying or belittling</w:t>
      </w:r>
    </w:p>
    <w:p w14:paraId="3FA0A06A" w14:textId="77777777" w:rsidR="006115F3" w:rsidRDefault="00000000" w:rsidP="006115F3">
      <w:pPr>
        <w:pStyle w:val="Plattetekst"/>
        <w:numPr>
          <w:ilvl w:val="0"/>
          <w:numId w:val="3"/>
        </w:numPr>
        <w:rPr>
          <w:rFonts w:ascii="Museo Sans 100" w:hAnsi="Museo Sans 100"/>
          <w:sz w:val="21"/>
          <w:szCs w:val="21"/>
        </w:rPr>
      </w:pPr>
      <w:r w:rsidRPr="006115F3">
        <w:rPr>
          <w:rFonts w:ascii="Museo Sans 100" w:hAnsi="Museo Sans 100"/>
          <w:sz w:val="21"/>
          <w:szCs w:val="21"/>
        </w:rPr>
        <w:t>Fraud or integrity issue</w:t>
      </w:r>
    </w:p>
    <w:p w14:paraId="36EFBE4C" w14:textId="416E4D84" w:rsidR="00DF62F6" w:rsidRDefault="00000000" w:rsidP="006115F3">
      <w:pPr>
        <w:pStyle w:val="Plattetekst"/>
        <w:numPr>
          <w:ilvl w:val="0"/>
          <w:numId w:val="3"/>
        </w:numPr>
        <w:rPr>
          <w:rFonts w:ascii="Museo Sans 100" w:hAnsi="Museo Sans 100"/>
          <w:sz w:val="21"/>
          <w:szCs w:val="21"/>
        </w:rPr>
      </w:pPr>
      <w:r w:rsidRPr="006115F3">
        <w:rPr>
          <w:rFonts w:ascii="Museo Sans 100" w:hAnsi="Museo Sans 100"/>
          <w:sz w:val="21"/>
          <w:szCs w:val="21"/>
        </w:rPr>
        <w:t>Other, namely: [Input field]</w:t>
      </w:r>
    </w:p>
    <w:p w14:paraId="204BFB10" w14:textId="1DEB58C6" w:rsidR="006115F3" w:rsidRPr="006115F3" w:rsidRDefault="00643E40" w:rsidP="006115F3">
      <w:pPr>
        <w:pStyle w:val="Plattetekst"/>
        <w:rPr>
          <w:rFonts w:ascii="Museo Sans 100" w:hAnsi="Museo Sans 100"/>
          <w:sz w:val="21"/>
          <w:szCs w:val="21"/>
        </w:rPr>
      </w:pPr>
      <w:r>
        <w:rPr>
          <w:rFonts w:ascii="Museo Sans 100" w:eastAsia="Times New Roman" w:hAnsi="Museo Sans 100" w:cs="Times New Roman"/>
          <w:noProof/>
          <w:sz w:val="21"/>
          <w:szCs w:val="21"/>
          <w:lang w:eastAsia="nl-NL"/>
        </w:rPr>
        <w:pict w14:anchorId="68B9741A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664403A" w14:textId="77777777" w:rsidR="00DF62F6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Description of the situation</w:t>
      </w:r>
    </w:p>
    <w:p w14:paraId="7597BF65" w14:textId="77777777" w:rsidR="006115F3" w:rsidRPr="0048231D" w:rsidRDefault="006115F3">
      <w:pPr>
        <w:pStyle w:val="Plattetekst"/>
        <w:rPr>
          <w:rFonts w:ascii="Museo Sans 100" w:hAnsi="Museo Sans 100"/>
          <w:sz w:val="21"/>
          <w:szCs w:val="21"/>
        </w:rPr>
      </w:pPr>
    </w:p>
    <w:p w14:paraId="04B96FBC" w14:textId="77777777" w:rsidR="006115F3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 xml:space="preserve">(Provide a factual and objective description of what occurred. Focus on behaviour, interaction, and context. Avoid judgment; allow space for both experience and observation.) </w:t>
      </w:r>
    </w:p>
    <w:p w14:paraId="6F00CA02" w14:textId="7BABB130" w:rsidR="00DF62F6" w:rsidRPr="0048231D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[Input field: What happened? Where? When? Who was involved (if known)?]</w:t>
      </w:r>
    </w:p>
    <w:p w14:paraId="7D31443B" w14:textId="66138052" w:rsidR="006115F3" w:rsidRDefault="00643E40">
      <w:pPr>
        <w:pStyle w:val="Plattetekst"/>
        <w:rPr>
          <w:rFonts w:ascii="Museo Sans 100" w:hAnsi="Museo Sans 100"/>
          <w:sz w:val="21"/>
          <w:szCs w:val="21"/>
        </w:rPr>
      </w:pPr>
      <w:r>
        <w:rPr>
          <w:rFonts w:ascii="Museo Sans 100" w:eastAsia="Times New Roman" w:hAnsi="Museo Sans 100" w:cs="Times New Roman"/>
          <w:noProof/>
          <w:sz w:val="21"/>
          <w:szCs w:val="21"/>
          <w:lang w:eastAsia="nl-NL"/>
        </w:rPr>
        <w:pict w14:anchorId="152EB16B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C529FDF" w14:textId="59967C74" w:rsidR="00DF62F6" w:rsidRPr="0048231D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Impact on the work environment and those involved</w:t>
      </w:r>
    </w:p>
    <w:p w14:paraId="30E4BE02" w14:textId="77777777" w:rsidR="006115F3" w:rsidRDefault="006115F3">
      <w:pPr>
        <w:pStyle w:val="Plattetekst"/>
        <w:rPr>
          <w:rFonts w:ascii="Museo Sans 100" w:hAnsi="Museo Sans 100"/>
          <w:sz w:val="21"/>
          <w:szCs w:val="21"/>
        </w:rPr>
      </w:pPr>
    </w:p>
    <w:p w14:paraId="69721C94" w14:textId="77777777" w:rsidR="006115F3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 xml:space="preserve">(What consequences did the situation have? Consider feelings of unsafety, withdrawal behaviour, tensions within the team, work-related problems, etc.) </w:t>
      </w:r>
    </w:p>
    <w:p w14:paraId="58CBEC20" w14:textId="525A3362" w:rsidR="00DF62F6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[Input field: Description of the impact – both personal and organizational]</w:t>
      </w:r>
    </w:p>
    <w:p w14:paraId="1864E4E3" w14:textId="71AD96A7" w:rsidR="006115F3" w:rsidRPr="0048231D" w:rsidRDefault="00643E40">
      <w:pPr>
        <w:pStyle w:val="Plattetekst"/>
        <w:rPr>
          <w:rFonts w:ascii="Museo Sans 100" w:hAnsi="Museo Sans 100"/>
          <w:sz w:val="21"/>
          <w:szCs w:val="21"/>
        </w:rPr>
      </w:pPr>
      <w:r>
        <w:rPr>
          <w:rFonts w:ascii="Museo Sans 100" w:eastAsia="Times New Roman" w:hAnsi="Museo Sans 100" w:cs="Times New Roman"/>
          <w:noProof/>
          <w:sz w:val="21"/>
          <w:szCs w:val="21"/>
          <w:lang w:eastAsia="nl-NL"/>
        </w:rPr>
        <w:pict w14:anchorId="2B797BBB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22E77B8" w14:textId="77777777" w:rsidR="00DF62F6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Direct follow-up and interventions</w:t>
      </w:r>
    </w:p>
    <w:p w14:paraId="328A4B8A" w14:textId="77777777" w:rsidR="006115F3" w:rsidRPr="0048231D" w:rsidRDefault="006115F3">
      <w:pPr>
        <w:pStyle w:val="Plattetekst"/>
        <w:rPr>
          <w:rFonts w:ascii="Museo Sans 100" w:hAnsi="Museo Sans 100"/>
          <w:sz w:val="21"/>
          <w:szCs w:val="21"/>
        </w:rPr>
      </w:pPr>
    </w:p>
    <w:p w14:paraId="2A7E313D" w14:textId="77777777" w:rsidR="006115F3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 xml:space="preserve">(Which steps were taken immediately after the incident? Who was informed, what conversations took place, and what measures were taken?) </w:t>
      </w:r>
    </w:p>
    <w:p w14:paraId="6BB39D7D" w14:textId="7E80B3C9" w:rsidR="00DF62F6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[Input field: Actions such as ensuring safety, creating space for calm, speaking with those involved, informing HR or other colleagues]</w:t>
      </w:r>
    </w:p>
    <w:p w14:paraId="490E728E" w14:textId="4A4D9085" w:rsidR="006115F3" w:rsidRPr="0048231D" w:rsidRDefault="00643E40">
      <w:pPr>
        <w:pStyle w:val="Plattetekst"/>
        <w:rPr>
          <w:rFonts w:ascii="Museo Sans 100" w:hAnsi="Museo Sans 100"/>
          <w:sz w:val="21"/>
          <w:szCs w:val="21"/>
        </w:rPr>
      </w:pPr>
      <w:r>
        <w:rPr>
          <w:rFonts w:ascii="Museo Sans 100" w:eastAsia="Times New Roman" w:hAnsi="Museo Sans 100" w:cs="Times New Roman"/>
          <w:noProof/>
          <w:sz w:val="21"/>
          <w:szCs w:val="21"/>
          <w:lang w:eastAsia="nl-NL"/>
        </w:rPr>
        <w:pict w14:anchorId="1CAE1D7A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4ADC7D5" w14:textId="77777777" w:rsidR="00DF62F6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Agreed follow-up steps</w:t>
      </w:r>
    </w:p>
    <w:p w14:paraId="060BB94D" w14:textId="77777777" w:rsidR="006115F3" w:rsidRPr="0048231D" w:rsidRDefault="006115F3">
      <w:pPr>
        <w:pStyle w:val="Plattetekst"/>
        <w:rPr>
          <w:rFonts w:ascii="Museo Sans 100" w:hAnsi="Museo Sans 100"/>
          <w:sz w:val="21"/>
          <w:szCs w:val="21"/>
        </w:rPr>
      </w:pPr>
    </w:p>
    <w:p w14:paraId="49E4F26F" w14:textId="77777777" w:rsidR="006115F3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 xml:space="preserve">(How will this be addressed? What has been agreed with those involved? What is needed for restoration, dialogue, or improvement?) </w:t>
      </w:r>
    </w:p>
    <w:p w14:paraId="79D82725" w14:textId="1773A09A" w:rsidR="00DF62F6" w:rsidRPr="0048231D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[Input field: Follow-up actions such as mediation, in-depth conversation, evaluation after some time, preventive intervention]</w:t>
      </w:r>
    </w:p>
    <w:p w14:paraId="716BCA98" w14:textId="4F482E84" w:rsidR="006115F3" w:rsidRDefault="00643E40">
      <w:pPr>
        <w:pStyle w:val="Plattetekst"/>
        <w:rPr>
          <w:rFonts w:ascii="Museo Sans 100" w:hAnsi="Museo Sans 100"/>
          <w:sz w:val="21"/>
          <w:szCs w:val="21"/>
        </w:rPr>
      </w:pPr>
      <w:r>
        <w:rPr>
          <w:rFonts w:ascii="Museo Sans 100" w:eastAsia="Times New Roman" w:hAnsi="Museo Sans 100" w:cs="Times New Roman"/>
          <w:noProof/>
          <w:sz w:val="21"/>
          <w:szCs w:val="21"/>
          <w:lang w:eastAsia="nl-NL"/>
        </w:rPr>
        <w:pict w14:anchorId="1F2D5D3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4629E70" w14:textId="6F3578E5" w:rsidR="00DF62F6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Consent and confidentiality</w:t>
      </w:r>
    </w:p>
    <w:p w14:paraId="77EBB0AC" w14:textId="77777777" w:rsidR="006115F3" w:rsidRPr="0048231D" w:rsidRDefault="006115F3">
      <w:pPr>
        <w:pStyle w:val="Plattetekst"/>
        <w:rPr>
          <w:rFonts w:ascii="Museo Sans 100" w:hAnsi="Museo Sans 100"/>
          <w:sz w:val="21"/>
          <w:szCs w:val="21"/>
        </w:rPr>
      </w:pPr>
    </w:p>
    <w:p w14:paraId="3125648A" w14:textId="77777777" w:rsidR="006115F3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lastRenderedPageBreak/>
        <w:t xml:space="preserve">(Indicate whether, and with whom, information from this report may be shared. Transparency and consent are essential.) </w:t>
      </w:r>
    </w:p>
    <w:p w14:paraId="06653364" w14:textId="27E5ACDD" w:rsidR="00DF62F6" w:rsidRPr="0048231D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[Input field: Yes/No – Consent given to share with, for example, HR, supervisor, or external support]</w:t>
      </w:r>
    </w:p>
    <w:p w14:paraId="3DA250BE" w14:textId="1700560E" w:rsidR="006115F3" w:rsidRDefault="00643E40">
      <w:pPr>
        <w:pStyle w:val="Plattetekst"/>
        <w:rPr>
          <w:rFonts w:ascii="Museo Sans 100" w:hAnsi="Museo Sans 100"/>
          <w:sz w:val="21"/>
          <w:szCs w:val="21"/>
        </w:rPr>
      </w:pPr>
      <w:r>
        <w:rPr>
          <w:rFonts w:ascii="Museo Sans 100" w:eastAsia="Times New Roman" w:hAnsi="Museo Sans 100" w:cs="Times New Roman"/>
          <w:noProof/>
          <w:sz w:val="21"/>
          <w:szCs w:val="21"/>
          <w:lang w:eastAsia="nl-NL"/>
        </w:rPr>
        <w:pict w14:anchorId="02F21714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3712AD0" w14:textId="028EDC33" w:rsidR="00DF62F6" w:rsidRPr="0048231D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Reflections or special notes</w:t>
      </w:r>
    </w:p>
    <w:p w14:paraId="5B86AC00" w14:textId="77777777" w:rsidR="006115F3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(Provide space for broader signals, earlier similar incidents, or attention points relevant at an organizational level.)</w:t>
      </w:r>
    </w:p>
    <w:p w14:paraId="57846333" w14:textId="72204868" w:rsidR="00DF62F6" w:rsidRPr="0048231D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 xml:space="preserve"> [Input field: Any patterns, signals from other departments, preventive recommendations]</w:t>
      </w:r>
    </w:p>
    <w:p w14:paraId="75E65DD7" w14:textId="21AB0AC0" w:rsidR="006115F3" w:rsidRDefault="00643E40">
      <w:pPr>
        <w:pStyle w:val="Plattetekst"/>
        <w:rPr>
          <w:rFonts w:ascii="Museo Sans 100" w:hAnsi="Museo Sans 100"/>
          <w:sz w:val="21"/>
          <w:szCs w:val="21"/>
        </w:rPr>
      </w:pPr>
      <w:r>
        <w:rPr>
          <w:rFonts w:ascii="Museo Sans 100" w:eastAsia="Times New Roman" w:hAnsi="Museo Sans 100" w:cs="Times New Roman"/>
          <w:noProof/>
          <w:sz w:val="21"/>
          <w:szCs w:val="21"/>
          <w:lang w:eastAsia="nl-NL"/>
        </w:rPr>
        <w:pict w14:anchorId="39C8352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18682F9" w14:textId="77777777" w:rsidR="006115F3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Signature confidential advisor (optional):</w:t>
      </w:r>
    </w:p>
    <w:p w14:paraId="0CDE7C1D" w14:textId="005B63C7" w:rsidR="00DF62F6" w:rsidRPr="0048231D" w:rsidRDefault="00000000">
      <w:pPr>
        <w:pStyle w:val="Plattetekst"/>
        <w:rPr>
          <w:rFonts w:ascii="Museo Sans 100" w:hAnsi="Museo Sans 100"/>
          <w:sz w:val="21"/>
          <w:szCs w:val="21"/>
        </w:rPr>
      </w:pPr>
      <w:r w:rsidRPr="0048231D">
        <w:rPr>
          <w:rFonts w:ascii="Museo Sans 100" w:hAnsi="Museo Sans 100"/>
          <w:sz w:val="21"/>
          <w:szCs w:val="21"/>
        </w:rPr>
        <w:t>[Input field]</w:t>
      </w:r>
    </w:p>
    <w:sectPr w:rsidR="00DF62F6" w:rsidRPr="0048231D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useo Sans 100">
    <w:panose1 w:val="020B0604020202020204"/>
    <w:charset w:val="4D"/>
    <w:family w:val="auto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AFEAA9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EF629D0"/>
    <w:multiLevelType w:val="hybridMultilevel"/>
    <w:tmpl w:val="7F1613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32394"/>
    <w:multiLevelType w:val="hybridMultilevel"/>
    <w:tmpl w:val="5DE482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630512">
    <w:abstractNumId w:val="0"/>
  </w:num>
  <w:num w:numId="2" w16cid:durableId="959068096">
    <w:abstractNumId w:val="1"/>
  </w:num>
  <w:num w:numId="3" w16cid:durableId="1880435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F6"/>
    <w:rsid w:val="0048231D"/>
    <w:rsid w:val="005A3980"/>
    <w:rsid w:val="006115F3"/>
    <w:rsid w:val="00643E40"/>
    <w:rsid w:val="009D7C73"/>
    <w:rsid w:val="00D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A9A7"/>
  <w15:docId w15:val="{FF71E8D7-8DE1-8C4A-8443-CD419C43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link w:val="Kop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Plattetekst"/>
    <w:link w:val="Kop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Plattetekst"/>
    <w:link w:val="Kop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Plattetekst"/>
    <w:link w:val="Kop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Plattetekst"/>
    <w:link w:val="Kop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Plattetekst"/>
    <w:link w:val="Kop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Plattetekst"/>
    <w:link w:val="Kop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Plattetekst"/>
    <w:link w:val="Kop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link w:val="Tite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Titel"/>
    <w:next w:val="Plattetekst"/>
    <w:link w:val="Ondertite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Title">
    <w:name w:val="Abstract Title"/>
    <w:basedOn w:val="Standa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character" w:customStyle="1" w:styleId="Kop1Char">
    <w:name w:val="Kop 1 Char"/>
    <w:basedOn w:val="Standaardalinea-lettertype"/>
    <w:link w:val="Kop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paragraph" w:customStyle="1" w:styleId="FootnoteBlockText">
    <w:name w:val="Footnote Block Text"/>
    <w:basedOn w:val="Voetnoottekst"/>
    <w:next w:val="Voetnoot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156082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425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Philippi</dc:creator>
  <cp:keywords/>
  <cp:lastModifiedBy>Lara Philippi</cp:lastModifiedBy>
  <cp:revision>4</cp:revision>
  <dcterms:created xsi:type="dcterms:W3CDTF">2025-11-24T15:18:00Z</dcterms:created>
  <dcterms:modified xsi:type="dcterms:W3CDTF">2025-11-24T15:21:00Z</dcterms:modified>
</cp:coreProperties>
</file>